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F2D" w:rsidRPr="002B2319" w:rsidRDefault="00457F2D" w:rsidP="002B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Приложение № 2</w:t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 коллективному договору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муниципальное бюджетное</w:t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дошкольное образовательное учреждение</w:t>
      </w:r>
      <w:r w:rsidR="002B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Карамас-Пельгинский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детский сад</w:t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457F2D" w:rsidRPr="00457F2D" w:rsidRDefault="00457F2D" w:rsidP="00457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05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02"/>
        <w:gridCol w:w="4843"/>
      </w:tblGrid>
      <w:tr w:rsidR="00457F2D" w:rsidRPr="00457F2D" w:rsidTr="00457F2D">
        <w:trPr>
          <w:tblCellSpacing w:w="0" w:type="dxa"/>
        </w:trPr>
        <w:tc>
          <w:tcPr>
            <w:tcW w:w="5475" w:type="dxa"/>
            <w:hideMark/>
          </w:tcPr>
          <w:p w:rsidR="00457F2D" w:rsidRPr="00457F2D" w:rsidRDefault="00457F2D" w:rsidP="0045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7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ПРИНЯТО:</w:t>
            </w:r>
            <w:r w:rsidRPr="004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Общим собранием</w:t>
            </w:r>
          </w:p>
          <w:p w:rsidR="00457F2D" w:rsidRPr="00457F2D" w:rsidRDefault="00457F2D" w:rsidP="00457F2D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</w:t>
            </w:r>
            <w:r w:rsidR="002B23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457F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Pr="004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457F2D" w:rsidRPr="00457F2D" w:rsidRDefault="002B2319" w:rsidP="00457F2D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05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августа 2019</w:t>
            </w:r>
            <w:r w:rsidR="00457F2D" w:rsidRPr="004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 </w:t>
            </w:r>
            <w:bookmarkStart w:id="0" w:name="_GoBack"/>
            <w:bookmarkEnd w:id="0"/>
          </w:p>
        </w:tc>
        <w:tc>
          <w:tcPr>
            <w:tcW w:w="4650" w:type="dxa"/>
            <w:hideMark/>
          </w:tcPr>
          <w:p w:rsidR="00457F2D" w:rsidRPr="00457F2D" w:rsidRDefault="00457F2D" w:rsidP="0045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7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  <w:r w:rsidRPr="004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57F2D" w:rsidRPr="00457F2D" w:rsidRDefault="00457F2D" w:rsidP="00457F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МБДОУ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Карамас-Пельгинский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сад»</w:t>
            </w:r>
          </w:p>
          <w:p w:rsidR="00457F2D" w:rsidRPr="00457F2D" w:rsidRDefault="00457F2D" w:rsidP="00457F2D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  <w:proofErr w:type="spellStart"/>
            <w:r w:rsidR="00B05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Т.Н.Тукаева</w:t>
            </w:r>
            <w:proofErr w:type="spellEnd"/>
          </w:p>
          <w:p w:rsidR="00457F2D" w:rsidRPr="00457F2D" w:rsidRDefault="00E9463C" w:rsidP="00457F2D">
            <w:pPr>
              <w:spacing w:before="100" w:beforeAutospacing="1" w:after="24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29</w:t>
            </w:r>
            <w:r w:rsidR="002B2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05.08.2019</w:t>
            </w:r>
            <w:r w:rsidR="00457F2D" w:rsidRPr="0045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</w:p>
        </w:tc>
      </w:tr>
    </w:tbl>
    <w:p w:rsidR="00457F2D" w:rsidRPr="00457F2D" w:rsidRDefault="00457F2D" w:rsidP="00457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СОГЛАСОВАНО: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Председатель профсоюзной организации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МБДОУ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Карамас-Пельгинский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детский сад</w:t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С.А.Павлова</w:t>
      </w:r>
      <w:proofErr w:type="spellEnd"/>
    </w:p>
    <w:p w:rsidR="00457F2D" w:rsidRPr="00457F2D" w:rsidRDefault="00457F2D" w:rsidP="00457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СОГЛАШЕНИЕ </w:t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между </w:t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администрацией и профсоюзным комитетом </w:t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муниципального бюджетного</w:t>
      </w:r>
      <w:r w:rsidRPr="00457F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дошкольного </w:t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образовательного учреждения </w:t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proofErr w:type="spellStart"/>
      <w:r w:rsidRPr="00457F2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Карамас-Пельгинский</w:t>
      </w:r>
      <w:proofErr w:type="spellEnd"/>
      <w:r w:rsidRPr="00457F2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детский сад</w:t>
      </w:r>
      <w:r w:rsidRPr="00457F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</w:t>
      </w:r>
      <w:r w:rsidRPr="00457F2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.Карамас-Пельга</w:t>
      </w:r>
      <w:proofErr w:type="spellEnd"/>
    </w:p>
    <w:p w:rsidR="00457F2D" w:rsidRDefault="00457F2D" w:rsidP="00457F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9463C" w:rsidRDefault="00E9463C" w:rsidP="00457F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9463C" w:rsidRDefault="00E9463C" w:rsidP="00457F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9463C" w:rsidRDefault="00E9463C" w:rsidP="00457F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57F2D" w:rsidRDefault="00457F2D" w:rsidP="00457F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57F2D" w:rsidRPr="00457F2D" w:rsidRDefault="00457F2D" w:rsidP="00457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I. Общие положения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Настоящее соглашение (далее - Соглашение) заключено на институциональном уровне в соответствии с законодательством Российской Федерации с целью определения в договорном порядке согласованных позиций сторон по созданию необходимых трудовых и социально-экономических условий для работников и обеспечению стабильной и эффективной деятельност</w:t>
      </w:r>
      <w:r w:rsidR="002B23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МБДОУ </w:t>
      </w:r>
      <w:proofErr w:type="gramStart"/>
      <w:r w:rsidR="002B23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 </w:t>
      </w:r>
      <w:proofErr w:type="spellStart"/>
      <w:r w:rsidR="002B23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Карамас</w:t>
      </w:r>
      <w:proofErr w:type="gramEnd"/>
      <w:r w:rsidR="002B23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-Пельгинский</w:t>
      </w:r>
      <w:proofErr w:type="spellEnd"/>
      <w:r w:rsidR="002B23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детский сад»</w:t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Соглашение является правовым актом, регулирующим социально-трудовые отношения в сфере образования и науки и устанавливающим общие условия оплаты труда работников образования и науки, их гарантии, компенсации и льготы.</w:t>
      </w:r>
    </w:p>
    <w:p w:rsidR="00457F2D" w:rsidRPr="00457F2D" w:rsidRDefault="00457F2D" w:rsidP="00E9463C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Соглашение обязательно к применению при заключении коллективных дого</w:t>
      </w:r>
      <w:r w:rsidR="00E946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воров в МБДОУ </w:t>
      </w:r>
      <w:proofErr w:type="gramStart"/>
      <w:r w:rsidR="00E946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 </w:t>
      </w:r>
      <w:proofErr w:type="spellStart"/>
      <w:r w:rsidR="00E946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Карамас</w:t>
      </w:r>
      <w:proofErr w:type="gramEnd"/>
      <w:r w:rsidR="00E946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-Пельгинский</w:t>
      </w:r>
      <w:proofErr w:type="spellEnd"/>
      <w:r w:rsidR="00E946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детский сад»» </w:t>
      </w:r>
      <w:r w:rsidR="00E9463C"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далее - учреждения), трудовых договоров с рабо</w:t>
      </w:r>
      <w:r w:rsidR="00E946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тниками МБДОУ « </w:t>
      </w:r>
      <w:proofErr w:type="spellStart"/>
      <w:r w:rsidR="00E946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Карамас-Пельгинский</w:t>
      </w:r>
      <w:proofErr w:type="spellEnd"/>
      <w:r w:rsidR="00E946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детский сад»»</w:t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при разрешении индивидуальных и коллективных трудовых споров.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Сторонами Соглашения (далее - стороны) являются:</w:t>
      </w:r>
    </w:p>
    <w:p w:rsidR="00457F2D" w:rsidRPr="00457F2D" w:rsidRDefault="00E9463C" w:rsidP="00E94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ботники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МБДОУ «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Карамас-Пельгинский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детский сад»» </w:t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="00457F2D"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далее - работники), в лице их полномочного представителя – председателя Профсоюзного комитета учреждения (далее - Профсоюз);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работодатель</w:t>
      </w:r>
      <w:proofErr w:type="gramEnd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лице заведующего учреждением.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 Соглашение распространяется на работников учреждения.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 Стороны договорились о том, что: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1.4.1. Коллективный договор учреждения не может содержать условий, снижающих уровень прав и гарантий работников, установленный трудовым законодательством и настоящим Соглашением.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коллективном договоре учреждения с учетом особенностей его деятельности, финансовых возможностей могут предусматриваться дополнительные меры социальной поддержки, льготы, гарантии и преимущества для работников, более благоприятные условия труда по сравнению с установленными законами, иными нормативными правовыми актами и настоящим Соглашением.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1.4.2. В течение срока действия Соглашения стороны вправе вносить изменения и дополнения в него на основе взаимной договоренности. При наступлении условий, требующих дополнения или изменения настоящего Соглашения, заинтересованная сторона направляет другой стороне письменное уведомление о начале ведения переговоров в соответствии с действующим законодательством Российской Федерации и настоящим Соглашением.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Принятые сторонами изменения и дополнения к Соглашению оформляются протоколом и соглашением, которые являются неотъемлемой частью Соглашения и доводятся до сведения работодателя, профсоюзной организации и работников учреждения.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1.5. Стороны не вправе в течение срока действия Соглашения в одностороннем порядке прекратить выполнение принятых на себя обязательств.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реорганизации сторон Соглашения права и обязательства сторон по настоящему Соглашению переходят к их правопреемникам и сохраняются до окончания срока его действия.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1.6. Соглашение имеет срок действия один календарный год.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Коллективные переговоры по разработке и заключению нового Соглашения должны быть начаты не позднее 1 октября текущего года. </w:t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 Обязательства сторон Соглашения и их представителей.</w:t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2.1. Руководствуясь основными принципами социального партнерства, осознавая ответственность за функционирование и развитие учреждения и необходимость улучшения положения работников, </w:t>
      </w:r>
      <w:r w:rsidRPr="00457F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Стороны договорились: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2.1.1. Способствовать повышению качества образования, результативности деятельности учреждения, конкурентоспособности работников на рынке труда при реализации Концепции модернизации российского образования и принятых в ее развитие приоритетных направлений развития образовательной системы Российской Федерации, приоритетных национальных проектов в сфере образования.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2.1.2. Участвовать в постоянно действующих органах социального партнерства.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2.1.3. Принимать участие в организации, подготовке и проведении конкурсов профессионального мастерства.</w:t>
      </w:r>
    </w:p>
    <w:p w:rsidR="00457F2D" w:rsidRPr="00457F2D" w:rsidRDefault="00457F2D" w:rsidP="00457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2.2. Работодатель: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2.2.1. Обеспечивает своевременное исполнение финансовых обязательств учреждения в соответствии с лимитами бюджетных обязательств на выполнение муниципального задания, утвержденными Учредителем на основе федеральных законов о федеральном бюджете.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2.2.2. Организует систематическую работу по повышению квалификации и переподготовке педагогических и научно-педагогических работников учреждения в соответствии с законодательством Российской Федерации.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2.2.3. Предоставляет Профсоюзу по его запросам информацию о численности, составе работников, системе оплаты труда, размере средней заработной платы и иных показателях заработной платы по отдельным категориям работников, объеме задолженности по выплате заработной платы, показателях по условиям и охране труда, планировании и проведении мероприятий по массовому сокращению численности (штатов) работников, принятых государственными органами решениях по финансированию отдельных направлений в сфере деятельности и другую необходимую информацию по социально-трудовым вопросам.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2.2.4. Обеспечивает учет мнения Профсоюза при разработке и принятии нормативных правовых актов, затрагивающих социально-трудовые, экономические права и профессиональные интересы работников, прежде всего в области оплаты труда и социально-трудовых гарантий. </w:t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2.3. Профсоюз: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2.3.1. Обеспечивает представительство и защиту социально-трудовых прав и интересов работников учреждения.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2.3.2. Оказывает членам Профсоюза помощь в вопросах применения трудового законодательства; принятия работодателем локальных нормативных актов, содержащих нормы трудового права; заключения коллективных договоров, а также разрешения индивидуальных и коллективных трудовых споров.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2.3.3. Использует возможности переговорного процесса с целью учета интересов сторон и предотвращения социальной напряженности в коллективе учреждения.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2.3.4. Содействует предотвращению в учреждении коллективных трудовых споров при выполнении работодателем обязательств, включенных в настоящее Соглашение и коллективный договор.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2.3.5. Обращается в федеральные органы законодательной и исполнительной власти с предложениями о принятии законодательных и иных нормативных правовых актов по вопросам защиты экономических, социально-трудовых, профессиональных прав и интересов работников.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2.3.6. Осуществляет контроль за соблюдением работодателем трудового законодательства и иных актов, содержащих нормы трудового права.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2.3.7. Проводит независимую экспертизу условий труда и обеспечения безопасности жизни и здоровья работников учреждения.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2.3.8. Обеспечивает участие представителей выборных органов профсоюзной организации в проведении аттестации работников. </w:t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Развитие социального партнерства и участие профсоюзного органа в управлении учреждением</w:t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3.1. В целях развития социального партнерства стороны обязуются: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3.1.1. Строить свои взаимоотношения на основе принципов социального партнерства, коллективно-договорного регулирования социально-трудовых отношений, соблюдать определенные настоящим Соглашением обязательства и договоренности.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3.1.2. Развивать и совершенствовать систему органов социального партнерства в отрасли на локальном уровне.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3.1.3. Содействовать повышению эффективности заключаемого соглашения в учреждении.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3.1.4. Содействовать реализации принципа государственно-общественного управления образованием в образовательном учреждении.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Обеспечивать участие представителей другой стороны Соглашения в работе своих руководящих органов при рассмотрении вопросов, связанных с содержанием Соглашения и его выполнением; предоставлять другой стороне полную, достоверную и своевременную информацию о принимаемых решениях, затрагивающих социально-трудовые, экономические права и профессиональные интересы работников.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3.1.5. Осуществлять урегулирование возникающих разногласий в ходе коллективных переговоров в порядке, установленном трудовым законодательством.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3.1.6. Совместно разработать критерии для обоснования целесообразности изменения типа существующего учреждения на автономное учреждение, в том числе механизмы оценки возможного нарушения конституционного права граждан на получение бесплатного образования и возможных социально-экономических последствий, а также доступности такого учреждения для населения и качества выполняемых работ и оказываемых им образовательных и иных услуг.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3.1.7. Содействовать осуществлению в учреждении мероприятий по внесению изменений и дополнений в Устав учреждения в связи с изменением типа учреждения с обязательным участием профсоюзной организации, включая закрепление в Уставе порядка принятия решения о назначении представителя работников автономного учреждения членом наблюдательного совета или досрочном прекращении его полномочий, предусматривающего включение представителя первичной профсоюзной организации (председателя профкома) в состав наблюдательного совета. </w:t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 Учреждение: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3.2.1. В соответствии Трудовым кодексом Российской Федерации обеспечивать условия для участия представителей Профсоюза в разработке и (или) обсуждении проектов нормативных правовых актов, затрагивающих права и интересы работников.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подготовке и принятии приказов, распоряжений, затрагивающих права и интересы работников, заблаговременно информировать о них Профсоюз, учитывать его мнение и положения настоящего Соглашения.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3.2.2. Способствовать обеспечению права участия представителей работников в работе органов управления учреждения (наблюдательный, управляющий советы и др.), в том числе по вопросам принятия локальных нормативных актов, содержащих нормы трудового права, затрагивающих интересы работников, а также относящихся к деятельности учреждения в целом.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3.2.3. Способствовать обеспечению в учреждении обязательного рассмотрения и принятия решения по вопросу об изменении типа существующего учреждения на заседании соответствующего высшего коллегиального органа управления учреждением.</w:t>
      </w:r>
    </w:p>
    <w:p w:rsidR="00457F2D" w:rsidRPr="00E9463C" w:rsidRDefault="00457F2D" w:rsidP="00E9463C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3.2.4. Способствовать закреплению в Уставе учреждения порядка управления учреждением, предусматривающего полномочия общего собрания (конференции) работников и детей по рассмотрению и принятию решения об изменении типа существующего учреждения.</w:t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IV. Трудовые отношения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 Стороны при регулировании трудовых отношений исходят из того, что: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4.1.1. Трудовой договор с работниками учреждения заключается, как правило, на неопределенный срок в письменной форме.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Заключение срочного трудового договора допускается в случаях, когда трудовые отношения не могут быть установлены на неопределенный срок с учетом характера предстоящей работы или условий ее выполнения, а также в случаях, предусмотренных федеральным законом.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4.1.2. Содержание трудового договора, порядок его заключения, изменения и расторжения определяются в соответствии с Трудовым кодексом Российской Федерации.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Стороны трудового договора определяют его условия с учетом положений соответствующих нормативных правовых актов, настоящего Соглашения, других соглашений, коллективного договора, устава и иных локальных актов учреждения.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Условия трудового договора, снижающие уровень прав и гарантий работника, установленный трудовым законодательством, настоящим Соглашением, иными соглашениями и коллективным договором, являются недействительными и не могут применяться.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4.1.3. Руководитель образовательного учреждения его заместители, руководители структурных подразделений помимо работы, определенной трудовым договором, вправе на условиях дополнительного соглашения к трудовому договору осуществлять иную работу в группах, кружках, секциях без занятия штатной должности, которая не считается совместительством.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Руководитель обязан до подписания трудового договора с работником ознакомить его под роспись с Уставом учреждения, правилами внутреннего трудового распорядка, настоящим Соглашением, коллективным договором, а также иными локальными нормативными актами учреждения, непосредственно связанными с трудовой деятельностью работника.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 Учреждение и Профсоюз договорились: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4.3.1. Совместно участвовать в совершенствовании нормативно - правового регулирования порядка замещения должностей в соответствии с Трудовым кодексом Российской Федерации. </w:t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V. Оплата труда и нормы труда</w:t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5.1. При регулировании оплаты труда Учреждение и Профсоюз исходят из того, что: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5.1.1. Формирование систем оплаты труда работников учреждения, подведомственного </w:t>
      </w:r>
      <w:proofErr w:type="spellStart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Рособразованию</w:t>
      </w:r>
      <w:proofErr w:type="spellEnd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включающих размеры окладов (должностных окладов), устанавливаемых по квалификационным уровням профессиональных квалификационных групп,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работы, а также размеры выплат компенсационного и стимулирующего характера, осуществляется с учетом:</w:t>
      </w:r>
    </w:p>
    <w:p w:rsidR="00457F2D" w:rsidRPr="00457F2D" w:rsidRDefault="00457F2D" w:rsidP="00457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57F2D" w:rsidRPr="00457F2D" w:rsidRDefault="00457F2D" w:rsidP="00457F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обеспечения</w:t>
      </w:r>
      <w:proofErr w:type="gramEnd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зависимости заработной платы каждого работника от его квалификации, сложности выполняемой работы, количества и качества затраченного труда без ограничения ее максимальным размером; </w:t>
      </w:r>
    </w:p>
    <w:p w:rsidR="00457F2D" w:rsidRPr="00457F2D" w:rsidRDefault="00457F2D" w:rsidP="00457F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обеспечения</w:t>
      </w:r>
      <w:proofErr w:type="gramEnd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работодателем равной оплаты за труд равной ценности при установлении размеров окладов (должностных окладов), выплат компенсационного и стимулирующего характера, а также недопущения какой бы то ни было дискриминации - различий, исключений и предпочтений, не связанных с деловыми качествами работников; </w:t>
      </w:r>
    </w:p>
    <w:p w:rsidR="00457F2D" w:rsidRPr="00457F2D" w:rsidRDefault="00457F2D" w:rsidP="00457F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обеспечения</w:t>
      </w:r>
      <w:proofErr w:type="gramEnd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повышения уровня реального содержания заработной платы работников учреждения и других гарантий по оплате труда, предусмотренных трудовым законодательством и иными нормативными правовыми актами, содержащими нормы трудового права; </w:t>
      </w:r>
    </w:p>
    <w:p w:rsidR="00457F2D" w:rsidRPr="00457F2D" w:rsidRDefault="00457F2D" w:rsidP="00457F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размеров</w:t>
      </w:r>
      <w:proofErr w:type="gramEnd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выплат за выполнение сверхурочных работ, работу в выходные и нерабочие праздничные дни, выполнение работ в других условиях, отклоняющихся от нормальных, но не ниже размеров, установленных трудовым законодательством и иными нормативными правовыми актами, содержащими нормы трудового права; </w:t>
      </w:r>
    </w:p>
    <w:p w:rsidR="00457F2D" w:rsidRPr="00457F2D" w:rsidRDefault="00457F2D" w:rsidP="00457F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порядка</w:t>
      </w:r>
      <w:proofErr w:type="gramEnd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аттестации работников бюджетных учреждений, устанавливаемого в соответствии с законодательством Российской Федерации; </w:t>
      </w:r>
    </w:p>
    <w:p w:rsidR="00457F2D" w:rsidRPr="00457F2D" w:rsidRDefault="00457F2D" w:rsidP="00457F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мнения</w:t>
      </w:r>
      <w:proofErr w:type="gramEnd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выборного органа первичной профсоюзной организации; </w:t>
      </w:r>
    </w:p>
    <w:p w:rsidR="00457F2D" w:rsidRPr="00457F2D" w:rsidRDefault="00457F2D" w:rsidP="00457F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создания</w:t>
      </w:r>
      <w:proofErr w:type="gramEnd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условий для оплаты труда работников в зависимости от их личного участия в эффективном функционировании учреждения; </w:t>
      </w:r>
    </w:p>
    <w:p w:rsidR="00457F2D" w:rsidRPr="00457F2D" w:rsidRDefault="00457F2D" w:rsidP="00457F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типовых</w:t>
      </w:r>
      <w:proofErr w:type="gramEnd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норм труда для однородных работ (межотраслевые, отраслевые и иные нормы труда, включая нормы часов педагогической работы за ставку заработной платы, нормы времени, утверждаемые в порядке, установленном Правительством Российской Федерации). </w:t>
      </w:r>
    </w:p>
    <w:p w:rsidR="00457F2D" w:rsidRPr="00457F2D" w:rsidRDefault="00457F2D" w:rsidP="00457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5.1.2. В случаях, когда система оплаты труда работников учреждения предусматривает увеличение размеров окладов, должностных окладов, применение повышающих коэффициентов, установление доплат, надбавок к окладам, должностным окладам, ставкам заработной платы, то изменение оплаты труда осуществляется: </w:t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57F2D" w:rsidRPr="00457F2D" w:rsidRDefault="00457F2D" w:rsidP="00457F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</w:t>
      </w:r>
      <w:proofErr w:type="gramEnd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увеличении стажа педагогической работы, стажа работы по специальности - со дня достижения соответствующего стажа, если документы находятся в образовательном учреждении, или со дня представления документа о стаже, дающем право на повышение размера оклада заработной платы; </w:t>
      </w:r>
    </w:p>
    <w:p w:rsidR="00457F2D" w:rsidRPr="00457F2D" w:rsidRDefault="00457F2D" w:rsidP="00457F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</w:t>
      </w:r>
      <w:proofErr w:type="gramEnd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получении образования или восстановлении документов об образовании - со дня представления соответствующего документа; </w:t>
      </w:r>
    </w:p>
    <w:p w:rsidR="00457F2D" w:rsidRPr="00457F2D" w:rsidRDefault="00457F2D" w:rsidP="00457F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</w:t>
      </w:r>
      <w:proofErr w:type="gramEnd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присвоении квалификационной категории - со дня вынесения решения аттестационной комиссией; </w:t>
      </w:r>
    </w:p>
    <w:p w:rsidR="00457F2D" w:rsidRPr="00457F2D" w:rsidRDefault="00457F2D" w:rsidP="00457F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</w:t>
      </w:r>
      <w:proofErr w:type="gramEnd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присвоении почетного звания, награждения ведомственными знаками отличия - со дня присвоения, награждения; </w:t>
      </w:r>
    </w:p>
    <w:p w:rsidR="00457F2D" w:rsidRPr="00457F2D" w:rsidRDefault="00457F2D" w:rsidP="00457F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</w:t>
      </w:r>
      <w:proofErr w:type="gramEnd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присуждении ученой степени кандидата наук - со дня вынесения решения Высшей аттестационной комиссией о выдаче диплома кандидата наук; </w:t>
      </w:r>
    </w:p>
    <w:p w:rsidR="00457F2D" w:rsidRPr="00457F2D" w:rsidRDefault="00457F2D" w:rsidP="00457F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</w:t>
      </w:r>
      <w:proofErr w:type="gramEnd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присуждении ученой степени доктора наук - с даты принятия решения о присуждении ученой степени доктора наук Высшей аттестационной комиссией. </w:t>
      </w:r>
    </w:p>
    <w:p w:rsidR="00457F2D" w:rsidRPr="00457F2D" w:rsidRDefault="00457F2D" w:rsidP="00457F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</w:t>
      </w:r>
      <w:proofErr w:type="gramEnd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наступлении у работника права на изменение размеров оплаты в период пребывания его в ежегодном или другом отпуске, а также в период его временной нетрудоспособности выплата заработной платы (исходя из более высокого размера) производится со дня окончания отпуска или временной нетрудоспособности. </w:t>
      </w:r>
    </w:p>
    <w:p w:rsidR="00457F2D" w:rsidRPr="00457F2D" w:rsidRDefault="00457F2D" w:rsidP="00457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5.1.3. При реализации образовательных программ дошкольного, дополнительного образования детей, образовательное учреждение учитывает Особенности оплаты труда отдельных категорий педагогических работников, предусмотренные приложением к Отраслевому соглашению.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5.1.4. Оплата труда работников, занятых на тяжелых работах, работах с вредными и (или) опасными и иными особыми условиями труда, устанавливается в повышенном размере по сравнению с тарифными ставками, окладами (должностными окладами), установленными для различных видов работ с нормальными условиями труда, но не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Работодатель с учетом мнения выборного органа первичной профсоюзной организации в порядке, предусмотренном статьей 372 Трудового кодекса РФ для принятия локальных нормативных актов, устанавливает конкретные размеры доплат всем работникам, занятым на работах, предусмотренных Перечнями работ с опасными (особо опасными), вредными (особо вредными) и тяжелыми (особо тяжелыми) условиями труда, на которых устанавливаются доплаты до 12% или до 24%, утвержденными Приказом </w:t>
      </w:r>
      <w:proofErr w:type="spellStart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Гособразования</w:t>
      </w:r>
      <w:proofErr w:type="spellEnd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СССР от 20.08.90 N 579 (с изменениями и дополнениями), или аналогичными Перечнями, утвержденными Приказом Министерства науки, высшей школы и технической политики РФ от 07.10.1992 N 611, если в установленном порядке не дано заключение о полном соответствии рабочего места, где выполняется работа, включенная в эти Перечни, требованиям безопасности.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Размеры доплат за работу на тяжелых работах, работах с вредными и опасными условиями труда устанавливаются коллективными договорами, локальными нормативными актами учреждения.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5.1.5. Оплата труда работников в ночное время (с 22 часов до 6 часов) производится в повышенном размере, но не ниже 35 процентов часовой тарифной ставки (части оклада (должностного оклада), рассчитанного за час работы) за каждый час работы в ночное время. Конкретные размеры повышения оплаты труда за работу в ночное время устанавливаются локальным нормативным актом, принимаемым с учетом мнения выборного органа первичной профсоюзной организации, трудовым договором.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5.1.6. Переработка рабочего времени воспитателей, помощников воспитателей, младших воспитателей вследствие неявки сменяющего работника или родителей, а также работа осуществляемая по инициативе работодателя за пределами рабочего времени, установленного графиками работ, является сверхурочной работой. Сверхурочная работа оплачивается за первые два часа работы не менее чем в полуторном размере, за последующие часы - не менее чем в двойном размере.</w:t>
      </w:r>
    </w:p>
    <w:p w:rsidR="00457F2D" w:rsidRPr="00457F2D" w:rsidRDefault="00457F2D" w:rsidP="00457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5.2. Стороны договорились: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5.2.1. Проводить мониторинг процесса введения новых систем оплаты труда, совместно разрабатывать предложения по совершенствованию норм по оплате труда, предусмотренных в Примерных положениях об оплате труда работников подведомственных федеральных бюджетных учреждений по видам экономической деятельности.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5.2.2. Совершенствовать критерии оценки качества работы профессорско-преподавательского состава и других категорий работников вузов для определения размера стимулирующих выплат.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5.2.3. Рекомендовать работодателям и первичным профсоюзным организациям с целью поддержки молодых преподавательских кадров (ассистентов, преподавателей и старших преподавателей, не имеющих ученой степени) предусматривать в положении об оплате труда механизмы стимулирования их труда в течение первых трех лет преподавательской работы.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5.2.4. Рекомендовать работодателям сохранять за работниками, участвовавшими в забастовке из-за невыполнения коллективных договоров и соглашений по вине работодателя или учредителя, а также за работниками, приостановившими работу в порядке, предусмотренном статьей 142 Трудового кодекса Российской Федерации, заработную плату в полном размере, что закрепляется в коллективных договорах и соглашениях.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5.2.5. Содействовать в установлении стимулирующих выплат в размере 20% к должностным окладам (ставкам заработной платы) педагогических работников при осуществлении ими подготовки учебных комплексов по новым дисциплинам, вводимым в связи с изменением учебных планов.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 В целях повышения социального статуса работника образования, престижа педагогической профессии и мотивации труда стороны совместно вырабатывают предложения по: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повышению уровня оплаты труда работников учреждений, включая доплаты за ученые степени;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установлению доплат за ученую степень работникам образовательных учреждений начального и среднего профессионального образования;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установлению размеров базовых окладов (базовых должностных окладов, базовых ставок заработной платы) по всем категориям работников;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ежегодному увеличению фонда оплаты труда учреждений на величину фактической инфляции в предшествующем году. </w:t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VI. Рабочее время и время отдыха</w:t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6.1. Стороны при регулировании вопросов рабочего времени и времени отдыха исходят </w:t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того, что: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6.1.1. Продолжительность рабочего времени и времени отдыха педагогических и других работников образовательных учреждений определяется законодательством Российской Федерации в зависимости от наименования должности, условий труда и других факторов.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Продолжительность рабочего времени педагогических работников (нормы часов педагогической работы за ставку заработной платы) регулируются Постановлением Правительства Российской Федерации от 3 апреля 2003 г. N 191 "О продолжительности рабочего времени (нормы часов педагогической работы за ставку заработной платы) педагогических работников".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6.1.2. Режим рабочего времени и времени отдыха педагогических и других работников образовательных учреждений определяется правилами внутреннего трудового распорядка, разрабатываемыми в соответствии с Трудовым кодексом Российской Федерации, другими федеральными законами, а также в соответствии с Положением об особенностях режима рабочего времени и времени отдыха педагогических и других работников образовательных учреждений, утвержденным Приказом </w:t>
      </w:r>
      <w:proofErr w:type="spellStart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Минобрнауки</w:t>
      </w:r>
      <w:proofErr w:type="spellEnd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России от 27 марта 2006 г. N 69 "Об особенностях режима рабочего времени и времени отдыха педагогических и других работников образовательных учреждений".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6.1.3. Работа в выходные и нерабочие праздничные дни запрещается, за исключением случаев, предусмотренных Трудовым кодексом Российской Федерации.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Привлечение к работе в установленные работникам выходные дни, а также нерабочие праздничные дни, вызванное необходимостью проведения экзаменационной сессии, учебных занятий с обучающимися по заочной форме обучения, дней открытых дверей для абитуриентов и их родителей и др., допускается по письменному распоряжению руководителя учреждения с письменного согласия работника и с учетом мнения профкома.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в выходной и нерабочий праздничный день оплачивается не менее чем в двойном размере. По желанию работника, работавшего в выходной или нерабочий праздничный день, ему может быть предоставлен другой день отдыха. В этом случае работа в нерабочий праздничный день оплачивается в одинарном размере, а день отдыха оплате не подлежит.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6.1.4. Предоставление ежегодных основного и дополнительных оплачиваемых отпусков осуществляется, как правило, по окончании учебного года в летний период в соответствии с графиком отпусков,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порядке, установленном статьей 372 Трудового кодекса Российской Федерации для принятия локальных нормативных актов.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Изменение графика отпусков работодателем может осуществляться с согласия работника и выборного органа первичной профсоюзной организации.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Запрещается не предоставление ежегодного оплачиваемого отпуска в течение двух лет подряд.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Отзыв работника из отпуска осуществляется по письменному распоряжению работодателя только с согласия работника. При этом денежные суммы, приходящиеся на дни неиспользованного отпуска, направляются на выплату текущей заработной платы за время работы, а при предоставлении дней отпуска в другое время средний заработок для их оплаты определяется в установленном порядке. По соглашению сторон трудового договора денежные суммы, приходящиеся на часть неиспользованного отпуска, превышающую 28 календарных дней, могут быть предоставлены в виде компенсации за неиспользованный отпуск, что закрепляется в коллективном договоре.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Оплата отпуска производится не позднее чем за три дня до его начала.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Ежегодный отпуск должен быть перенесен на другой срок по соглашению между работником и работодателем в случаях, предусмотренных законодательством, в том числе,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начала. При переносе отпуска по указанным причинам в коллективном договоре целесообразно закреплять преимущество работника в выборе новой даты начала отпуска.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6.1.5. При предоставлении ежегодного отпуска преподавателям и другим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этих должностей продолжительности и оплачиваться в полном размере.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работника. Преподавателям, учителям и другим педагогическим работникам, продолжительность отпуска которых составляет не менее 56 календарных дней, проработавшим в рабочем году не менее 10 месяцев, денежная компенсация за неиспользованный отпуск при увольнении выплачивается исходя из установленной продолжительности отпуска.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6.1.6. Работникам с ненормированным рабочим днем, включая руководителей учреждений, их заместителей, руководителей структурных подразделений, предоставляется ежегодный дополнительный оплачиваемый отпуск.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категорий работников с ненормированным рабочим днем, в том числе эпизодически привлекаемых к выполнению своих трудовых функций за пределами нормальной продолжительности рабочего времени, а также продолжительность ежегодного дополнительного отпуска за ненормированный рабочий день, составляющая не менее 3 календарных дней, предусматривается коллективным договором, правилами внутреннего трудового распорядка учреждения в зависимости от объема работы, степени напряженности труда, возможности работника выполнять свои трудовые функции за пределами нормальной продолжительности рабочего времени и других условий.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Оплата дополнительных отпусков, предоставляемых работникам с ненормированным рабочим днем, производится в пределах фонда оплаты труда.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6.1.7. Работникам, занятым на работах с тяжелыми, вредными и опасными условиями труда, обеспечивается право на дополнительный отпуск и сокращенный рабочий день в соответствии со Списком, утвержденным Постановлением Госкомтруда СССР и Президиума ВЦСПС от 25 октября 1974 г. N 298/П-22 "Об утверждении списка производств, цехов, профессий и должностей с вредными условиями труда, работа в которых дает право на дополнительный отпуск и сокращенный рабочий день" (с последующими изменениями и дополнениями).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6.1.8. Учреждение с учетом производственных и финансовых возможностей может предоставлять работникам дополнительные оплачиваемые отпуска за счет имеющихся собственных средств, которые присоединяются к ежегодному основному оплачиваемому отпуску. Условия предоставления и длительность дополнительных оплачиваемых отпусков определяются коллективным договором.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Кратковременный отпуск по семейным обстоятельствам (при рождении ребенка, регистрации брака, смерти близких родственников) предоставляется работнику по его письменному заявлению в обязательном порядке. В коллективном договоре может определяться конкретная продолжительность таких отпусков, а также другие случаи и условия их предоставления (с оплатой или без оплаты). </w:t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VII. Условия и охрана труда</w:t>
      </w:r>
    </w:p>
    <w:p w:rsidR="00457F2D" w:rsidRPr="00E9463C" w:rsidRDefault="00457F2D" w:rsidP="00E9463C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Стороны Соглашения рассматривают охрану труда и здоровья работников учреждения в качестве одного из приори</w:t>
      </w:r>
      <w:r w:rsidR="00E946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тетных направлений деятельности</w:t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7.1. Учреждение: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7.1.1. Принимает меры по разработке и совершенствованию основополагающей нормативно-правовой базы по организации работы в сфере охраны труда в учреждении в соответствие с изменениями и дополнениями, внесенными в Трудовой кодекс Российской Федерации Федеральным законом от 30 июня 2006 года N 90-ФЗ. С этой целью: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согласовывает в установленном порядке типовые инструкции по охране труда, Правила по охране труда при проведении мероприятий;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разрабатывает предложения для внесения в проект Перечня профессий и должностей для образовательных учреждений на получение спецодежды, специальной обуви и других средств индивидуальной защиты в соответствии со статьей 221 Трудового кодекса Российской Федерации.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7.1.2. Осуществляет учет и ежегодный анализ причин производственного травматизма работников учреждения и несчастных случаев с работающими и воспитанниками, анализирует государственную отчетность по формам 7-Т (травматизм), 1-Т (условия труда) за истекший год для последующего рассмотрения на административном совете с целью принятия мер по улучшению условий труда и снижению травматизма.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7.1.3. Предусматривает ежегодное выделение средств на обеспечение безопасности учреждения.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7.1.4. Включать в направление расходов средств, полученных от предпринимательской и иной приносящей доход деятельности, расходы по финансированию мероприятий по охране труда на очередной календарный год в объеме, определенном соответствующим соглашением с профсоюзной организацией. </w:t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7.2. Учреждение способствует: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7.2.1. Выделению средств на выполнение мероприятий по охране труда, в том числе на обучение работников безопасным приемам работ, аттестацию рабочих мест по условиям труда из всех источников финансирования.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Конкретный размер средств на указанные цели определяется в коллективном договоре и уточняется в соглашении об охране труда, являющимся приложением к нему.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7.2.2. Обеспечивает за счет средств учреждения прохождение обязательных предварительных и периодических медицинских осмотров (обследований), а также внеочередных медицинских осмотров (обследований) по их просьбам и гигиенической подготовки работников с сохранением за ними места работы (должности) и среднего заработка на время прохождения указанных мероприятий.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7.2.3. Обеспечивает участие представителей органов государственного надзора и технических инспекторов труда Профсоюза в расследовании несчастных случаев, происшедших с работниками, студентами и учащимися в образовательных учреждениях. Представляют информацию в профсоюзные органы о выполнении мероприятий по устранению причин несчастных случаев.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7.2.4. Обеспечивает работников сертифицированной спецодеждой и другими средствами индивидуальной защиты (СИЗ), молоком и обезвреживающими средствами в соответствии с установленными нормами, а также осуществляют компенсационные выплаты работникам, занятым на работах с тяжелыми, вредными и опасными условиями труда.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Списки производств, профессий и должностей, работа на которых дает право работникам на получение спецодежды и других СИЗ, молока или компенсационных выплат, их порядок и нормы выдачи определяются в коллективном договоре и соответствующих приложениях к нему.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7.2.5. Организует проведение аттестации рабочих мест по условиям труда с последующей сертификацией организации работ по охране труда в образовательных учреждениях в соответствии со статьей 212 Трудового кодекса Российской Федерации и Порядком проведения аттестации рабочих мест по условиям труда, утвержденным Приказом </w:t>
      </w:r>
      <w:proofErr w:type="spellStart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Минздравсоцразвития</w:t>
      </w:r>
      <w:proofErr w:type="spellEnd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России от 31 августа 2007 г. N 569.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7.2.6. Создает в соответствии со статьей 217 Трудового кодекса Российской Федерации службы охраны труда, вводят должность специалиста по охране труда в учреждениях с количеством работников, превышающих 50 человек. Обеспечивают численность и работу службы охраны труда в соответствии с Приказом Минобразования России от 11 марта 1998 г. N 662 "О службе охраны труда образовательного учреждения".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7.2.7. Создает в соответствии со статьей 218 Трудового кодекса Российской Федерации комитеты (комиссии) по охране труда, в которые на паритетной основе входят представители работодателя и выборного органа первичной профсоюзной организации.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7.2.8. Использует возможность возврата части страховых взносов (до 20%) на предупредительные меры по сокращению производственного травматизма, в том числе для проведения аккредитованной организацией аттестации рабочих мест по условиям труда и приобретения работникам, занятым на работах с вредными и опасными условиями труда, сертифицированной спецодежды, специальной обуви и других средств индивидуальной защиты.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7.2.9. Организует проведение дополнительной диспансеризации работников образовательных учреждений в соответствии с Приказом </w:t>
      </w:r>
      <w:proofErr w:type="spellStart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Минздравсоцразвития</w:t>
      </w:r>
      <w:proofErr w:type="spellEnd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России от 24.02.2009 N 67н "О порядке проведения в 2009 году дополнительной диспансеризации работающих граждан".</w:t>
      </w:r>
    </w:p>
    <w:p w:rsidR="00457F2D" w:rsidRPr="00457F2D" w:rsidRDefault="00457F2D" w:rsidP="00457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7.3. Профсоюз: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7.3.1. Обеспечивает оперативное и практическое руководство технической инспекцией труда Профсоюза, организует обучение технических инспекторов труда по программе для членов комиссий по проверке знаний требований охраны труда с выдачей соответствующих удостоверений.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7.3.2. Осуществляет защитные функции по соблюдению прав членов Профсоюза на здоровые и безопасные условия труда, привлекая для этих целей технических, внештатных технических инспекторов труда и уполномоченных (доверенных) лиц по охране труда.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7.3.3. Организует проведение проверок состояния охраны труда в образовательных учреждениях, выполнения мероприятий по охране труда, предусмотренных коллективными договорами, соглашениями и программами по безопасности образовательного учреждения.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7.3.4. Оказывает практическую помощь членам Профсоюза в реализации их права на безопасные и здоровые условия труда, социальные льготы и компенсации за работу в особых условиях труда, представляют их интересы в органах государственной власти, в суде.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7.3.5. Обеспечивает реализацию права работника на сохранение за ним места работы (должности) и среднего заработка на время приостановки работ в учреждении либо непосредственно на рабочем месте вследствие нарушения законодательства об охране труда, нормативных требований по охране труда не по вине работника.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7.3.6. Обеспечивает избрание уполномоченных (доверенных) лиц по охране труда профкомов, способствует формированию и организации деятельности совместных комитетов (комиссий) по охране труда образовательных учреждений, организует их обучение за счет средств Фонда социального страхования и оказывает помощь в их работе по осуществлению общественного контроля за состоянием охраны труда, пожарной и экологической безопасности.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7.4. Стороны Соглашения обязуются содействовать выполнению представлений и требований технических инспекторов труда, внештатных технических инспекторов труда и уполномоченных (доверенных) лиц по охране труда профсоюзных организаций, выданных работодателям, по устранению выявленных в ходе проверок нарушений требований охраны труда, здоровья, пожарной и экологической безопасности.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7.5. Стороны способствуют формированию нормативной правовой базы по охране труда для внедрения системы управления охраной труда в системе образования субъектов Российской Федерации, созданию служб охраны труда в органах управления образованием и образовательных учреждениях, организации контроля за состоянием безопасности образовательного процесса в образовательных учреждениях. </w:t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VIII. Социальные гарантии, льготы, компенсации</w:t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8.1. Стороны исходят из того, что: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8.1.1. Педагогическим работникам, в том числе работающим на условиях совместительства или выполняющим помимо основной работы педагогическую работу в том же образовательном учреждении без занятия штатной должности, а также руководящим работникам, основная деятельность которых связана с образовательным процессом, должна выплачиваться ежемесячно денежная компенсация для обеспечения их книгоиздательской продукцией и периодическими изданиями в размере, предусмотренном Законом Российской Федерации от 10.07.1992 N 3266-1 "Об образовании" (с изменениями и дополнениями), независимо от объема учебной нагрузки, в период нахождения их в ежегодном отпуске, в отпуске по уходу за ребенком до достижения им возраста трех лет, в период временной нетрудоспособности и отсутствия по другим уважительным причинам.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8.1.2. Образовательное учреждение в соответствии с Законом Российской Федерации "Об образовании", Федеральным законом от 22.08.1996 N 125-ФЗ "О высшем и послевузовском профессиональном образовании" (с изменениями и дополнениями) самостоятельно осуществляет финансово-хозяйственную деятельность, определяют направления и порядок использования своих бюджетных и внебюджетных средств, в том числе их долю, направляемую на оплату труда и материальное стимулирование работников образовательных учреждений.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Экономия как бюджетных, так и средств, полученных от предпринимательской и иной приносящей доход деятельности, в соответствии с коллективным договором может направляться на: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на установление выплат стимулирующего характера, улучшение условий труда и быта, удешевление стоимости общественного питания, организацию отдыха работников, их семей, обучающихся, мероприятия по охране здоровья и </w:t>
      </w:r>
      <w:proofErr w:type="gramStart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другие социальные нужды работников</w:t>
      </w:r>
      <w:proofErr w:type="gramEnd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их детей, студентов;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укрепление материально-технической базы, содержание зданий и сооружений, капитальный ремонт, благоустройство территорий и другие производственные нужды.</w:t>
      </w:r>
    </w:p>
    <w:p w:rsidR="00457F2D" w:rsidRPr="00457F2D" w:rsidRDefault="00457F2D" w:rsidP="00457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8.2. Стороны согласились</w:t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8.2.1. Не допускать случаев направления работодателем педагогических работников образовательных учреждения на повышение квалификации и переподготовку с отрывом от основной работы без возмещения им командировочных расходов, как это установлено Постановлением Правительства Российской Федерации от 26 июня 1995 г. N 610 "Об утверждении Типового положения об образовательном учреждении дополнительного профессионального образования (повышению квалификации) специалистов".</w:t>
      </w:r>
    </w:p>
    <w:p w:rsidR="00457F2D" w:rsidRPr="00457F2D" w:rsidRDefault="00457F2D" w:rsidP="00457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IX. Гарантии прав профсоюзной организации и членов Профсоюза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9.1. Права и гарантии деятельности Профсоюза, территориальных и первичных профсоюзных организаций, соответствующих выборных профсоюзных органов определяются Трудовым кодексом Российской Федерации, Федеральным законом от 12.01.1996 N 10-ФЗ "О профессиональных союзах, их правах и гарантиях деятельности" (с изменениями и дополнениями), иными законами Российской Федерации, Уставом Профсоюза работников народного образования и науки Российской Федерации и реализуются с учетом Генерального соглашения между общероссийскими объединениями профсоюзов, общероссийскими объединениями работодателей и Правительством России, настоящего Соглашения, иных соглашений, устава учреждения, коллективного договора.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9.2. Стороны обращают внимание на то, что работодатели и их полномочные представители обязаны: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9.2.1. Соблюдать права и гарантии профсоюзных организаций, способствовать их деятельности, не допуская ограничения установленных законом прав и гарантий профсоюзной деятельности и не препятствуя созданию и функционированию профсоюзных организаций в учреждениях.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9.2.2. Предоставлять выборному профсоюзному органу учреждения независимо от численности работников бесплатно необходимые помещения (как минимум одно помещение), отвечающие санитарно-гигиеническим требованиям, обеспеченные отоплением и освещением, оборудованием, необходимым для работы самого выборного профсоюзного органа и проведения собраний работников, а также оргтехнику, средства связи, в том числе компьютерное оборудование, электронную почту и Интернет (при наличии данных видов связи у работодателя), и необходимые нормативные документы; в случаях, предусмотренных коллективным договором, обеспечивать охрану и уборку выделяемых помещений, безвозмездно предоставлять имеющиеся транспортные средства и создавать другие улучшающие условия для обеспечения деятельности выборного органа первичной профсоюзной организации.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9.2.3. Не препятствовать представителям выборных профсоюзных органов в посещении учреждения и подразделений, где работают члены Профсоюза, для реализации уставных задач и предоставленных законодательством прав.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9.2.4. Предоставлять профсоюзным органам по их запросам информацию, сведения и разъяснения по вопросам условий и охраны труда, заработной платы, другим социально-экономическим вопросам, жилищно-бытового обслуживания, работы предприятий общественного питания, условий проживания работников и обучающихся в общежитии.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9.2.5. Обеспечивать при наличии письменных заявлений работников, являющихся членами Профсоюза, а также других работников - не членов профсоюза, ежемесячное бесплатное перечисление с расчетного счета учреждения на расчетный счет профсоюзной организации средств в размере, установленном коллективным договором, соглашением. Перечисление средств производится в полном объеме и одновременно с выдачей банком средств на заработную плату.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9.2.6. Содействовать профсоюзным органам в использовании отраслевых и местных информационных систем для широкого информирования работников о деятельности Профсоюза по защите социально-трудовых прав и профессиональных интересов работников.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9.3. Стороны признают гарантии работников, избранных (делегированных) в состав профсоюзных органов и не освобожденных от основной работы, в том числе: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9.3.1. Работники, входящие в состав профсоюзных органов, не могут быть подвергнуты дисциплинарному взысканию (за исключением увольнения в качестве дисциплинарного взыскания) без предварительного согласия выборного профсоюзного органа, членами которого они являются, руководители профсоюзных органов в подразделениях учреждений - без предварительного согласия вышестоящего профсоюзного органа в учреждении; а руководители (их заместители) и члены профсоюзных органов в учреждении, профорганизаторы - соответствующего вышестоящего профсоюзного органа.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органа, членами которого они являются.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9.3.2. Увольнение по инициативе работодателя по основаниям, не связанным с виновным поведением, а равно изменение обязательных условий трудового договора (уменьшение размера оплаты труда в связи с изменением объема учебной нагрузки или объема иной работы не по вине работника, отмена установленных доплат и надбавок, иных стимулирующих и поощрительных выплат и др.) работников, входящих в состав профсоюзных органов, допускается помимо соблюдения общего порядка увольнения только с предварительного согласия профсоюзного органа, членами которого они являются, а руководителей (их заместителей) профсоюзных организаций учреждений - с согласия вышестоящего профсоюзного органа.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9.3.3. Члены выборных органов профсоюзных организаций, уполномоченные по охране труда профкома, представители профсоюзной организации в создаваемых в учреждении совместных с работодателем комитетах (комиссиях)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условиях, предусмотренных законодательством Российской Федерации, соглашением, коллективным договором.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9.3.4. Члены выборных профсоюзных органов, не освобожденные от основной работы в учреждении, освобождаются от нее с сохранением среднего заработка на время участия в работе съездов, конференций, пленумов, президиумов, собраний, созываемых Профсоюзом. Условия освобождения и порядок оплаты времени участия в этих мероприятиях определяются коллективным договором, соглашением.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9.4. Работа на выборной должности председателя профсоюзной организации и в составе выборного профсоюзного органа признается значимой для деятельности учреждения и принимается во внимание при поощрении работников, их аттестации.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9.5. Расторжение трудового договора по инициативе работодателя с лицами, </w:t>
      </w:r>
      <w:proofErr w:type="spellStart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избиравшимися</w:t>
      </w:r>
      <w:proofErr w:type="spellEnd"/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состав профсоюзных органов, не допускается в течение двух лет после окончания выборных полномочий, кроме случаев полной ликвидации учреждения или совершения работником виновных действий, за которые федеральным законом предусмотрено увольнение. В этих случаях увольнение производится в порядке, установленном Трудовым кодексом Российской Федерации, с учетом положений настоящего Соглашения. </w:t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X. Контроль за выполнением Соглашения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10.1. Контроль за выполнением настоящего Соглашения на всех уровнях осуществляется сторонами Соглашения и их представителями, а также соответствующими органами по труду.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Текущий контроль за выполнением Соглашения осуществляет комиссия по регулированию социально-трудовых отношений в порядке, установленном сторонами Соглашения.</w:t>
      </w:r>
    </w:p>
    <w:p w:rsidR="00457F2D" w:rsidRPr="00457F2D" w:rsidRDefault="00457F2D" w:rsidP="00457F2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10.2. Стороны ежегодно разрабатывают и утверждают план мероприятий по выполнению Соглашения с указанием конкретных сроков и ответственных лиц.</w:t>
      </w:r>
    </w:p>
    <w:p w:rsidR="005046AC" w:rsidRDefault="00457F2D" w:rsidP="00457F2D"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10.3. Информация о выполнении настоящего Соглашения ежегодно рассматривается на совместном заседании административного совета и профсоюзного комитета и доводится до сведения коллектива учреждения. </w:t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7F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10.4. Представители сторон несут ответственность за уклонение от участия в коллективных переговорах по заключению, изменению Соглашения, не предоставление информации, необходимой для ведения коллективных переговоров и осуществления контроля за соблюдением Соглашения, нарушение или невыполнение обязательств, предусмотренных Соглашением, другие противоправные действия (бездействие) в соответствии с федеральным законом.</w:t>
      </w:r>
    </w:p>
    <w:sectPr w:rsidR="0050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315C4"/>
    <w:multiLevelType w:val="multilevel"/>
    <w:tmpl w:val="5394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0B2596"/>
    <w:multiLevelType w:val="multilevel"/>
    <w:tmpl w:val="616A7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2D"/>
    <w:rsid w:val="002B2319"/>
    <w:rsid w:val="00457F2D"/>
    <w:rsid w:val="009002DA"/>
    <w:rsid w:val="00A23D29"/>
    <w:rsid w:val="00B0523A"/>
    <w:rsid w:val="00E9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1E516-A581-464B-8B27-D61F646E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4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21</Pages>
  <Words>6792</Words>
  <Characters>38721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2021-10-04T11:44:00Z</cp:lastPrinted>
  <dcterms:created xsi:type="dcterms:W3CDTF">2018-04-09T14:56:00Z</dcterms:created>
  <dcterms:modified xsi:type="dcterms:W3CDTF">2024-11-02T09:03:00Z</dcterms:modified>
</cp:coreProperties>
</file>